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1E" w:rsidRPr="00102F1D" w:rsidRDefault="00B8551E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 w:val="28"/>
          <w:szCs w:val="20"/>
        </w:rPr>
      </w:pPr>
      <w:r w:rsidRPr="00102F1D">
        <w:rPr>
          <w:rFonts w:ascii="Times New Roman" w:hAnsi="Times New Roman"/>
          <w:b/>
          <w:sz w:val="28"/>
          <w:szCs w:val="20"/>
        </w:rPr>
        <w:t>NeuroNEXT Clinical Study Concept Synopsis</w:t>
      </w:r>
    </w:p>
    <w:p w:rsidR="00B8551E" w:rsidRPr="00102F1D" w:rsidRDefault="00B8551E" w:rsidP="00102F1D">
      <w:pPr>
        <w:widowControl w:val="0"/>
        <w:spacing w:after="0" w:line="271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B8551E" w:rsidRPr="00102F1D" w:rsidRDefault="00B8551E" w:rsidP="00102F1D">
      <w:pPr>
        <w:widowControl w:val="0"/>
        <w:spacing w:after="0" w:line="271" w:lineRule="auto"/>
        <w:jc w:val="center"/>
        <w:rPr>
          <w:rFonts w:ascii="Times New Roman" w:hAnsi="Times New Roman"/>
          <w:szCs w:val="20"/>
        </w:rPr>
      </w:pPr>
      <w:r w:rsidRPr="00102F1D">
        <w:rPr>
          <w:rFonts w:ascii="Times New Roman" w:hAnsi="Times New Roman"/>
          <w:b/>
          <w:bCs/>
          <w:i/>
          <w:iCs/>
          <w:szCs w:val="20"/>
        </w:rPr>
        <w:t xml:space="preserve">Date:  </w:t>
      </w:r>
    </w:p>
    <w:tbl>
      <w:tblPr>
        <w:tblW w:w="0" w:type="auto"/>
        <w:jc w:val="center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4706"/>
        <w:gridCol w:w="5273"/>
      </w:tblGrid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A60C1F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Title: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4706" w:type="dxa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Principal Investigator(s):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5273" w:type="dxa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Institution (name and address):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4706" w:type="dxa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 xml:space="preserve">Phone:  </w:t>
            </w:r>
          </w:p>
        </w:tc>
        <w:tc>
          <w:tcPr>
            <w:tcW w:w="5273" w:type="dxa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E-mail address:</w:t>
            </w:r>
          </w:p>
        </w:tc>
      </w:tr>
      <w:tr w:rsidR="00B8551E" w:rsidRPr="000D0D5D" w:rsidTr="00E02245">
        <w:trPr>
          <w:cantSplit/>
          <w:trHeight w:val="502"/>
          <w:jc w:val="center"/>
        </w:trPr>
        <w:tc>
          <w:tcPr>
            <w:tcW w:w="9979" w:type="dxa"/>
            <w:gridSpan w:val="2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Under which NeuroNEXT-specific PAR do you intend to submit your application: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B8551E" w:rsidRPr="00102F1D" w:rsidRDefault="00FD7E25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  <w:lang w:val="fr-FR"/>
              </w:rPr>
            </w:pPr>
            <w:r w:rsidRPr="00102F1D">
              <w:rPr>
                <w:rFonts w:ascii="Times New Roman" w:hAnsi="Times New Roman"/>
                <w:b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1E" w:rsidRPr="00102F1D">
              <w:rPr>
                <w:rFonts w:ascii="Times New Roman" w:hAnsi="Times New Roman"/>
                <w:b/>
                <w:szCs w:val="20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0"/>
                <w:lang w:val="fr-FR"/>
              </w:rPr>
            </w:r>
            <w:r>
              <w:rPr>
                <w:rFonts w:ascii="Times New Roman" w:hAnsi="Times New Roman"/>
                <w:b/>
                <w:szCs w:val="20"/>
                <w:lang w:val="fr-FR"/>
              </w:rPr>
              <w:fldChar w:fldCharType="separate"/>
            </w:r>
            <w:r w:rsidRPr="00102F1D">
              <w:rPr>
                <w:rFonts w:ascii="Times New Roman" w:hAnsi="Times New Roman"/>
                <w:b/>
                <w:szCs w:val="20"/>
                <w:lang w:val="fr-FR"/>
              </w:rPr>
              <w:fldChar w:fldCharType="end"/>
            </w:r>
            <w:r w:rsidR="00B8551E" w:rsidRPr="00102F1D">
              <w:rPr>
                <w:rFonts w:ascii="Times New Roman" w:hAnsi="Times New Roman"/>
                <w:b/>
                <w:szCs w:val="20"/>
                <w:lang w:val="fr-FR"/>
              </w:rPr>
              <w:t>NeuroN</w:t>
            </w:r>
            <w:r w:rsidR="00F46C7C">
              <w:rPr>
                <w:rFonts w:ascii="Times New Roman" w:hAnsi="Times New Roman"/>
                <w:b/>
                <w:szCs w:val="20"/>
                <w:lang w:val="fr-FR"/>
              </w:rPr>
              <w:t xml:space="preserve">EXT </w:t>
            </w:r>
            <w:proofErr w:type="spellStart"/>
            <w:r w:rsidR="00B8551E" w:rsidRPr="00102F1D">
              <w:rPr>
                <w:rFonts w:ascii="Times New Roman" w:hAnsi="Times New Roman"/>
                <w:b/>
                <w:szCs w:val="20"/>
                <w:lang w:val="fr-FR"/>
              </w:rPr>
              <w:t>Clinical</w:t>
            </w:r>
            <w:proofErr w:type="spellEnd"/>
            <w:r w:rsidR="00B8551E" w:rsidRPr="00102F1D">
              <w:rPr>
                <w:rFonts w:ascii="Times New Roman" w:hAnsi="Times New Roman"/>
                <w:b/>
                <w:szCs w:val="20"/>
                <w:lang w:val="fr-FR"/>
              </w:rPr>
              <w:t xml:space="preserve"> Trials (U01) (PAR-11-343)                                    </w:t>
            </w:r>
          </w:p>
          <w:p w:rsidR="00B8551E" w:rsidRPr="00102F1D" w:rsidRDefault="00FD7E25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  <w:lang w:val="fr-FR"/>
              </w:rPr>
            </w:pPr>
            <w:r w:rsidRPr="00102F1D">
              <w:rPr>
                <w:rFonts w:ascii="Times New Roman" w:hAnsi="Times New Roman"/>
                <w:b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1E" w:rsidRPr="00102F1D">
              <w:rPr>
                <w:rFonts w:ascii="Times New Roman" w:hAnsi="Times New Roman"/>
                <w:b/>
                <w:szCs w:val="20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0"/>
                <w:lang w:val="fr-FR"/>
              </w:rPr>
            </w:r>
            <w:r>
              <w:rPr>
                <w:rFonts w:ascii="Times New Roman" w:hAnsi="Times New Roman"/>
                <w:b/>
                <w:szCs w:val="20"/>
                <w:lang w:val="fr-FR"/>
              </w:rPr>
              <w:fldChar w:fldCharType="separate"/>
            </w:r>
            <w:r w:rsidRPr="00102F1D">
              <w:rPr>
                <w:rFonts w:ascii="Times New Roman" w:hAnsi="Times New Roman"/>
                <w:b/>
                <w:szCs w:val="20"/>
                <w:lang w:val="fr-FR"/>
              </w:rPr>
              <w:fldChar w:fldCharType="end"/>
            </w:r>
            <w:r w:rsidR="00B8551E" w:rsidRPr="00102F1D">
              <w:rPr>
                <w:rFonts w:ascii="Times New Roman" w:hAnsi="Times New Roman"/>
                <w:b/>
                <w:szCs w:val="20"/>
                <w:lang w:val="fr-FR"/>
              </w:rPr>
              <w:t>NeuroNEXT Infrastructure Resource Access (X01) (PAR-11-344)</w:t>
            </w:r>
          </w:p>
          <w:p w:rsidR="00B8551E" w:rsidRPr="00102F1D" w:rsidRDefault="00FD7E25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1E"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  <w:r w:rsidR="00B8551E" w:rsidRPr="00102F1D">
              <w:rPr>
                <w:rFonts w:ascii="Times New Roman" w:hAnsi="Times New Roman"/>
                <w:b/>
                <w:szCs w:val="20"/>
              </w:rPr>
              <w:t>NeuroNEXT Small Business Innovation in Clinical Trials (U44) (PAR-11-345)</w:t>
            </w:r>
          </w:p>
          <w:p w:rsidR="00B8551E" w:rsidRPr="00A80FE9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E02A05" w:rsidRPr="000D0D5D" w:rsidTr="00E02245">
        <w:trPr>
          <w:cantSplit/>
          <w:trHeight w:val="502"/>
          <w:jc w:val="center"/>
        </w:trPr>
        <w:tc>
          <w:tcPr>
            <w:tcW w:w="9979" w:type="dxa"/>
            <w:gridSpan w:val="2"/>
          </w:tcPr>
          <w:p w:rsidR="00E02A05" w:rsidRDefault="00E02A05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Can the information provided in this form be circulated within the NeuroNEXT Network for purposes of determining feasibility?</w:t>
            </w:r>
          </w:p>
          <w:p w:rsidR="00E02A05" w:rsidRPr="00A80FE9" w:rsidRDefault="00E02A05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fr-FR"/>
              </w:rPr>
            </w:pPr>
          </w:p>
          <w:p w:rsidR="00E02A05" w:rsidRDefault="00FD7E25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  <w:lang w:val="fr-FR"/>
              </w:rPr>
            </w:pPr>
            <w:r w:rsidRPr="00102F1D">
              <w:rPr>
                <w:rFonts w:ascii="Times New Roman" w:hAnsi="Times New Roman"/>
                <w:b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A05" w:rsidRPr="00102F1D">
              <w:rPr>
                <w:rFonts w:ascii="Times New Roman" w:hAnsi="Times New Roman"/>
                <w:b/>
                <w:szCs w:val="20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0"/>
                <w:lang w:val="fr-FR"/>
              </w:rPr>
            </w:r>
            <w:r>
              <w:rPr>
                <w:rFonts w:ascii="Times New Roman" w:hAnsi="Times New Roman"/>
                <w:b/>
                <w:szCs w:val="20"/>
                <w:lang w:val="fr-FR"/>
              </w:rPr>
              <w:fldChar w:fldCharType="separate"/>
            </w:r>
            <w:r w:rsidRPr="00102F1D">
              <w:rPr>
                <w:rFonts w:ascii="Times New Roman" w:hAnsi="Times New Roman"/>
                <w:b/>
                <w:szCs w:val="20"/>
                <w:lang w:val="fr-FR"/>
              </w:rPr>
              <w:fldChar w:fldCharType="end"/>
            </w:r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 xml:space="preserve"> </w:t>
            </w:r>
            <w:proofErr w:type="spellStart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>Yes</w:t>
            </w:r>
            <w:proofErr w:type="spellEnd"/>
          </w:p>
          <w:p w:rsidR="00E02A05" w:rsidRDefault="00E02A05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  <w:lang w:val="fr-FR"/>
              </w:rPr>
            </w:pPr>
          </w:p>
          <w:p w:rsidR="00E02A05" w:rsidRPr="00102F1D" w:rsidRDefault="00FD7E25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2A05" w:rsidRPr="00102F1D">
              <w:rPr>
                <w:rFonts w:ascii="Times New Roman" w:hAnsi="Times New Roman"/>
                <w:b/>
                <w:szCs w:val="20"/>
                <w:lang w:val="fr-FR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0"/>
                <w:lang w:val="fr-FR"/>
              </w:rPr>
            </w:r>
            <w:r>
              <w:rPr>
                <w:rFonts w:ascii="Times New Roman" w:hAnsi="Times New Roman"/>
                <w:b/>
                <w:szCs w:val="20"/>
                <w:lang w:val="fr-FR"/>
              </w:rPr>
              <w:fldChar w:fldCharType="separate"/>
            </w:r>
            <w:r w:rsidRPr="00102F1D">
              <w:rPr>
                <w:rFonts w:ascii="Times New Roman" w:hAnsi="Times New Roman"/>
                <w:b/>
                <w:szCs w:val="20"/>
                <w:lang w:val="fr-FR"/>
              </w:rPr>
              <w:fldChar w:fldCharType="end"/>
            </w:r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 xml:space="preserve"> No, </w:t>
            </w:r>
            <w:proofErr w:type="spellStart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>please</w:t>
            </w:r>
            <w:proofErr w:type="spellEnd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 xml:space="preserve"> </w:t>
            </w:r>
            <w:proofErr w:type="spellStart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>provide</w:t>
            </w:r>
            <w:proofErr w:type="spellEnd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 xml:space="preserve"> a </w:t>
            </w:r>
            <w:proofErr w:type="spellStart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>brief</w:t>
            </w:r>
            <w:proofErr w:type="spellEnd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 xml:space="preserve"> synopsis of </w:t>
            </w:r>
            <w:proofErr w:type="spellStart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>your</w:t>
            </w:r>
            <w:proofErr w:type="spellEnd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 xml:space="preserve"> </w:t>
            </w:r>
            <w:proofErr w:type="spellStart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>proposal</w:t>
            </w:r>
            <w:proofErr w:type="spellEnd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 xml:space="preserve"> </w:t>
            </w:r>
            <w:proofErr w:type="spellStart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>that</w:t>
            </w:r>
            <w:proofErr w:type="spellEnd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 xml:space="preserve"> </w:t>
            </w:r>
            <w:proofErr w:type="spellStart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>can</w:t>
            </w:r>
            <w:proofErr w:type="spellEnd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 xml:space="preserve"> </w:t>
            </w:r>
            <w:proofErr w:type="spellStart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>be</w:t>
            </w:r>
            <w:proofErr w:type="spellEnd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 xml:space="preserve"> </w:t>
            </w:r>
            <w:proofErr w:type="spellStart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>circulated</w:t>
            </w:r>
            <w:proofErr w:type="spellEnd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 xml:space="preserve"> </w:t>
            </w:r>
            <w:proofErr w:type="spellStart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>within</w:t>
            </w:r>
            <w:proofErr w:type="spellEnd"/>
            <w:r w:rsidR="00E02A05">
              <w:rPr>
                <w:rFonts w:ascii="Times New Roman" w:hAnsi="Times New Roman"/>
                <w:b/>
                <w:szCs w:val="20"/>
                <w:lang w:val="fr-FR"/>
              </w:rPr>
              <w:t xml:space="preserve"> the Network</w:t>
            </w:r>
          </w:p>
        </w:tc>
      </w:tr>
      <w:tr w:rsidR="00B8551E" w:rsidRPr="000D0D5D" w:rsidTr="00E02245">
        <w:trPr>
          <w:cantSplit/>
          <w:trHeight w:val="1042"/>
          <w:jc w:val="center"/>
        </w:trPr>
        <w:tc>
          <w:tcPr>
            <w:tcW w:w="9979" w:type="dxa"/>
            <w:gridSpan w:val="2"/>
            <w:tcBorders>
              <w:left w:val="nil"/>
              <w:right w:val="nil"/>
            </w:tcBorders>
            <w:vAlign w:val="center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u w:val="single"/>
              </w:rPr>
            </w:pPr>
            <w:r w:rsidRPr="00102F1D">
              <w:rPr>
                <w:rFonts w:ascii="Times New Roman" w:hAnsi="Times New Roman"/>
                <w:b/>
                <w:sz w:val="24"/>
                <w:szCs w:val="20"/>
                <w:u w:val="single"/>
              </w:rPr>
              <w:t>Project Description</w:t>
            </w: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Target Disease: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Investigational agent (drug/biologic/device):</w:t>
            </w: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 xml:space="preserve">Primary aims of the trial: 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02F1D">
              <w:rPr>
                <w:rFonts w:ascii="Times New Roman" w:hAnsi="Times New Roman"/>
                <w:b/>
                <w:sz w:val="24"/>
                <w:szCs w:val="20"/>
              </w:rPr>
              <w:t xml:space="preserve">Secondary aims: 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BF1A02" w:rsidRDefault="001D6B0B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D6B0B">
              <w:rPr>
                <w:rFonts w:ascii="Times New Roman" w:hAnsi="Times New Roman"/>
                <w:b/>
              </w:rPr>
              <w:t>NeuroNEXT is intended for exploratory studies (including biomarker discovery) that will result in go/no-go decisions for a future Phase 3 efficacy trial. In 150 words or less, please state the question that you wish to explore in this trial: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D33E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1D6B0B" w:rsidRPr="001D6B0B" w:rsidRDefault="001D6B0B" w:rsidP="008458D8">
            <w:pPr>
              <w:widowControl w:val="0"/>
              <w:tabs>
                <w:tab w:val="left" w:pos="134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1D6B0B">
              <w:rPr>
                <w:rFonts w:ascii="Times New Roman" w:hAnsi="Times New Roman"/>
                <w:b/>
              </w:rPr>
              <w:t xml:space="preserve">If the proposed study is positive (meets the go decision), please describe what the </w:t>
            </w:r>
            <w:r w:rsidR="008458D8">
              <w:rPr>
                <w:rFonts w:ascii="Times New Roman" w:hAnsi="Times New Roman"/>
                <w:b/>
              </w:rPr>
              <w:t xml:space="preserve">possible study design for </w:t>
            </w:r>
            <w:r w:rsidRPr="001D6B0B">
              <w:rPr>
                <w:rFonts w:ascii="Times New Roman" w:hAnsi="Times New Roman"/>
                <w:b/>
              </w:rPr>
              <w:t>next study</w:t>
            </w:r>
            <w:r w:rsidR="008458D8">
              <w:rPr>
                <w:rFonts w:ascii="Times New Roman" w:hAnsi="Times New Roman"/>
                <w:b/>
              </w:rPr>
              <w:t xml:space="preserve"> (ex. Primary objective, primary outcome) </w:t>
            </w:r>
            <w:r w:rsidRPr="001D6B0B">
              <w:rPr>
                <w:rFonts w:ascii="Times New Roman" w:hAnsi="Times New Roman"/>
                <w:b/>
              </w:rPr>
              <w:t xml:space="preserve">and how it would differ from the currently proposed study: </w:t>
            </w: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Briefly describe the scientific rationale for the trial: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 xml:space="preserve">Briefly describe relevant pre-clinical </w:t>
            </w:r>
            <w:r w:rsidR="00BF1A02">
              <w:rPr>
                <w:rFonts w:ascii="Times New Roman" w:hAnsi="Times New Roman"/>
                <w:b/>
                <w:szCs w:val="20"/>
              </w:rPr>
              <w:t xml:space="preserve">and/or clinical </w:t>
            </w:r>
            <w:r w:rsidRPr="00102F1D">
              <w:rPr>
                <w:rFonts w:ascii="Times New Roman" w:hAnsi="Times New Roman"/>
                <w:b/>
                <w:szCs w:val="20"/>
              </w:rPr>
              <w:t>evidence used to support this trial-addressing the questions below where applicable (</w:t>
            </w:r>
            <w:hyperlink r:id="rId7" w:history="1">
              <w:r w:rsidRPr="00102F1D">
                <w:rPr>
                  <w:rFonts w:ascii="Times New Roman" w:hAnsi="Times New Roman"/>
                  <w:b/>
                  <w:color w:val="0000FF"/>
                  <w:sz w:val="16"/>
                  <w:szCs w:val="16"/>
                  <w:u w:val="single"/>
                </w:rPr>
                <w:t>http://grants.nih.gov/grants/guide/notice-files/NOT-NS-11-023.html</w:t>
              </w:r>
            </w:hyperlink>
            <w:r w:rsidRPr="00102F1D">
              <w:rPr>
                <w:rFonts w:ascii="Times New Roman" w:hAnsi="Times New Roman"/>
                <w:b/>
                <w:sz w:val="16"/>
                <w:szCs w:val="16"/>
              </w:rPr>
              <w:t xml:space="preserve"> )</w:t>
            </w:r>
            <w:r w:rsidRPr="00102F1D">
              <w:rPr>
                <w:rFonts w:ascii="Times New Roman" w:hAnsi="Times New Roman"/>
                <w:b/>
                <w:szCs w:val="20"/>
              </w:rPr>
              <w:t>: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Which animal models were used for the preclinical evaluation?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Were control animals used during the preclinical evaluations?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Describe the steps taken to minimize bias during the conduct of the preclinical evaluations.</w:t>
            </w:r>
          </w:p>
          <w:p w:rsidR="00B8551E" w:rsidRPr="00313CE8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Have the preclinical results been independently replicated?</w:t>
            </w:r>
          </w:p>
          <w:p w:rsidR="00B8551E" w:rsidRPr="00313CE8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Is there evidence that the interventional agent reached and engaged the target?</w:t>
            </w:r>
          </w:p>
          <w:p w:rsidR="00B8551E" w:rsidRPr="00313CE8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551E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Describe the route/timing of the intervention delivery/dosing.</w:t>
            </w:r>
          </w:p>
          <w:p w:rsidR="00BF1A02" w:rsidRDefault="00BF1A02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BF1A02" w:rsidRPr="00102F1D" w:rsidRDefault="00BF1A02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Describe any clinical data, if any, that supports this study.</w:t>
            </w:r>
          </w:p>
          <w:p w:rsidR="00B8551E" w:rsidRPr="00313CE8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lastRenderedPageBreak/>
              <w:t>Briefly describe the proposed trial design: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Patient selection criteria:</w:t>
            </w:r>
          </w:p>
          <w:p w:rsidR="00B8551E" w:rsidRPr="00DD0B43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02F1D">
              <w:rPr>
                <w:rFonts w:ascii="Times New Roman" w:hAnsi="Times New Roman"/>
                <w:b/>
                <w:sz w:val="24"/>
                <w:szCs w:val="20"/>
              </w:rPr>
              <w:t>Inclusion Criteria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102F1D">
              <w:rPr>
                <w:rFonts w:ascii="Times New Roman" w:hAnsi="Times New Roman"/>
                <w:b/>
                <w:sz w:val="24"/>
                <w:szCs w:val="20"/>
              </w:rPr>
              <w:t>Exclusion Criteria:</w:t>
            </w:r>
          </w:p>
          <w:p w:rsidR="001D6B0B" w:rsidRDefault="001D6B0B" w:rsidP="001D6B0B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DD0B43" w:rsidRDefault="00B8551E" w:rsidP="00DD0B43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List participating pharmaceutical, biologic or device manufacturing companies (if any):</w:t>
            </w: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 xml:space="preserve">Is the investigational agent (drug/biologic/device) under an open IND/IDE? </w:t>
            </w:r>
            <w:r w:rsidRPr="00102F1D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  <w:szCs w:val="20"/>
              </w:rPr>
            </w:r>
            <w:r w:rsidR="00FD7E25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 </w:t>
            </w:r>
            <w:r w:rsidRPr="00102F1D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  <w:szCs w:val="20"/>
              </w:rPr>
            </w:r>
            <w:r w:rsidR="00FD7E25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 xml:space="preserve">If yes, IND/IDE number:__________ </w:t>
            </w:r>
          </w:p>
          <w:p w:rsidR="00B8551E" w:rsidRPr="00DD0B43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 xml:space="preserve">If no, will the proposed study be performed under an IND/IDE?  </w:t>
            </w:r>
            <w:r w:rsidRPr="00102F1D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  <w:szCs w:val="20"/>
              </w:rPr>
            </w:r>
            <w:r w:rsidR="00FD7E25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 </w:t>
            </w:r>
            <w:r w:rsidRPr="00102F1D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  <w:szCs w:val="20"/>
              </w:rPr>
            </w:r>
            <w:r w:rsidR="00FD7E25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  <w:r w:rsidRPr="00102F1D">
              <w:rPr>
                <w:rFonts w:ascii="Times New Roman" w:hAnsi="Times New Roman"/>
                <w:b/>
                <w:szCs w:val="20"/>
              </w:rPr>
              <w:t xml:space="preserve">    Unknown  </w:t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  <w:szCs w:val="20"/>
              </w:rPr>
            </w:r>
            <w:r w:rsidR="00FD7E25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</w:p>
          <w:p w:rsidR="00B8551E" w:rsidRPr="00DD0B43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 xml:space="preserve">     If yes, has this protocol been submitted to the FDA?  </w:t>
            </w:r>
            <w:r w:rsidRPr="00102F1D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  <w:szCs w:val="20"/>
              </w:rPr>
            </w:r>
            <w:r w:rsidR="00FD7E25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 </w:t>
            </w:r>
            <w:r w:rsidRPr="00102F1D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  <w:szCs w:val="20"/>
              </w:rPr>
            </w:r>
            <w:r w:rsidR="00FD7E25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ind w:left="720"/>
              <w:rPr>
                <w:rFonts w:ascii="Times New Roman" w:hAnsi="Times New Roman"/>
                <w:b/>
                <w:i/>
                <w:szCs w:val="20"/>
              </w:rPr>
            </w:pPr>
            <w:r w:rsidRPr="00102F1D">
              <w:rPr>
                <w:rFonts w:ascii="Times New Roman" w:hAnsi="Times New Roman"/>
                <w:b/>
                <w:i/>
                <w:szCs w:val="20"/>
              </w:rPr>
              <w:t xml:space="preserve">Please note our policy requiring documentation from the FDA regarding the status of the protocol you wish to implement:  </w:t>
            </w:r>
            <w:hyperlink r:id="rId8" w:history="1">
              <w:r w:rsidRPr="00102F1D">
                <w:rPr>
                  <w:rFonts w:ascii="Times New Roman" w:hAnsi="Times New Roman"/>
                  <w:b/>
                  <w:i/>
                  <w:color w:val="0000FF"/>
                  <w:szCs w:val="20"/>
                  <w:u w:val="single"/>
                </w:rPr>
                <w:t>http://grants.nih.gov/grants/guide/notice-files/NOT-NS-11-018.html</w:t>
              </w:r>
            </w:hyperlink>
          </w:p>
          <w:p w:rsidR="00B8551E" w:rsidRPr="00DD0B43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 xml:space="preserve">     If no, has the FDA provided a written exemption from the IND/IDE requirement?  </w:t>
            </w:r>
            <w:r w:rsidRPr="00102F1D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  <w:szCs w:val="20"/>
              </w:rPr>
            </w:r>
            <w:r w:rsidR="00FD7E25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 </w:t>
            </w:r>
            <w:r w:rsidRPr="00102F1D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bookmarkStart w:id="0" w:name="Check2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  <w:szCs w:val="20"/>
              </w:rPr>
            </w:r>
            <w:r w:rsidR="00FD7E25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  <w:bookmarkEnd w:id="0"/>
          </w:p>
          <w:p w:rsidR="00B8551E" w:rsidRPr="00DD0B43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 xml:space="preserve"> Do you or any member of the study group have a financial conflict of interest or </w:t>
            </w:r>
            <w:r w:rsidRPr="00102F1D">
              <w:rPr>
                <w:rFonts w:ascii="Times New Roman" w:hAnsi="Times New Roman"/>
                <w:b/>
                <w:szCs w:val="20"/>
                <w:u w:val="single"/>
              </w:rPr>
              <w:t>hold a patent</w:t>
            </w:r>
            <w:r w:rsidRPr="00102F1D">
              <w:rPr>
                <w:rFonts w:ascii="Times New Roman" w:hAnsi="Times New Roman"/>
                <w:b/>
                <w:szCs w:val="20"/>
              </w:rPr>
              <w:t xml:space="preserve"> with the use of the intervention?  </w:t>
            </w:r>
            <w:r w:rsidRPr="00102F1D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  <w:szCs w:val="20"/>
              </w:rPr>
            </w:r>
            <w:r w:rsidR="00FD7E25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Cs w:val="20"/>
              </w:rPr>
              <w:t xml:space="preserve">  </w:t>
            </w:r>
            <w:r w:rsidRPr="00102F1D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  <w:szCs w:val="20"/>
              </w:rPr>
            </w:r>
            <w:r w:rsidR="00FD7E25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</w:p>
          <w:p w:rsidR="00B8551E" w:rsidRPr="00DD0B43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What specific outcomes would make you determine that the investigational agent/biomarker warranted further study, e.g. a Phase III trial</w:t>
            </w:r>
            <w:proofErr w:type="gramStart"/>
            <w:r w:rsidRPr="00102F1D">
              <w:rPr>
                <w:rFonts w:ascii="Times New Roman" w:hAnsi="Times New Roman"/>
                <w:b/>
                <w:szCs w:val="20"/>
              </w:rPr>
              <w:t>?:</w:t>
            </w:r>
            <w:bookmarkStart w:id="1" w:name="Text96"/>
            <w:proofErr w:type="gramEnd"/>
            <w:r w:rsidR="00FD7E25" w:rsidRPr="00102F1D">
              <w:rPr>
                <w:rFonts w:ascii="Times New Roman" w:hAnsi="Times New Roman"/>
                <w:szCs w:val="20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02F1D">
              <w:rPr>
                <w:rFonts w:ascii="Times New Roman" w:hAnsi="Times New Roman"/>
                <w:szCs w:val="20"/>
                <w:u w:val="single"/>
              </w:rPr>
              <w:instrText xml:space="preserve"> FORMTEXT </w:instrText>
            </w:r>
            <w:r w:rsidR="00FD7E25" w:rsidRPr="00102F1D">
              <w:rPr>
                <w:rFonts w:ascii="Times New Roman" w:hAnsi="Times New Roman"/>
                <w:szCs w:val="20"/>
                <w:u w:val="single"/>
              </w:rPr>
            </w:r>
            <w:r w:rsidR="00FD7E25" w:rsidRPr="00102F1D">
              <w:rPr>
                <w:rFonts w:ascii="Times New Roman" w:hAnsi="Times New Roman"/>
                <w:szCs w:val="20"/>
                <w:u w:val="single"/>
              </w:rPr>
              <w:fldChar w:fldCharType="separate"/>
            </w:r>
            <w:r w:rsidRPr="00102F1D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Pr="00102F1D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Pr="00102F1D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Pr="00102F1D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Pr="00102F1D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="00FD7E25" w:rsidRPr="00102F1D">
              <w:rPr>
                <w:rFonts w:ascii="Times New Roman" w:hAnsi="Times New Roman"/>
                <w:szCs w:val="20"/>
                <w:u w:val="single"/>
              </w:rPr>
              <w:fldChar w:fldCharType="end"/>
            </w:r>
            <w:bookmarkEnd w:id="1"/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  <w:u w:val="single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What specific outcomes would make you determine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102F1D">
              <w:rPr>
                <w:rFonts w:ascii="Times New Roman" w:hAnsi="Times New Roman"/>
                <w:b/>
                <w:szCs w:val="20"/>
              </w:rPr>
              <w:t xml:space="preserve">that the investigational agent/biomarker did not warrant further study, </w:t>
            </w:r>
            <w:proofErr w:type="spellStart"/>
            <w:r w:rsidRPr="00102F1D">
              <w:rPr>
                <w:rFonts w:ascii="Times New Roman" w:hAnsi="Times New Roman"/>
                <w:b/>
                <w:szCs w:val="20"/>
              </w:rPr>
              <w:t>i.e</w:t>
            </w:r>
            <w:proofErr w:type="spellEnd"/>
            <w:r w:rsidRPr="00102F1D">
              <w:rPr>
                <w:rFonts w:ascii="Times New Roman" w:hAnsi="Times New Roman"/>
                <w:b/>
                <w:szCs w:val="20"/>
              </w:rPr>
              <w:t xml:space="preserve"> what would cause a ‘no-go’ decision</w:t>
            </w:r>
            <w:proofErr w:type="gramStart"/>
            <w:r w:rsidRPr="00102F1D">
              <w:rPr>
                <w:rFonts w:ascii="Times New Roman" w:hAnsi="Times New Roman"/>
                <w:b/>
                <w:szCs w:val="20"/>
              </w:rPr>
              <w:t>?:</w:t>
            </w:r>
            <w:proofErr w:type="gramEnd"/>
            <w:r w:rsidR="00FD7E25" w:rsidRPr="00102F1D">
              <w:rPr>
                <w:rFonts w:ascii="Times New Roman" w:hAnsi="Times New Roman"/>
                <w:szCs w:val="20"/>
                <w:u w:val="single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102F1D">
              <w:rPr>
                <w:rFonts w:ascii="Times New Roman" w:hAnsi="Times New Roman"/>
                <w:szCs w:val="20"/>
                <w:u w:val="single"/>
              </w:rPr>
              <w:instrText xml:space="preserve"> FORMTEXT </w:instrText>
            </w:r>
            <w:r w:rsidR="00FD7E25" w:rsidRPr="00102F1D">
              <w:rPr>
                <w:rFonts w:ascii="Times New Roman" w:hAnsi="Times New Roman"/>
                <w:szCs w:val="20"/>
                <w:u w:val="single"/>
              </w:rPr>
            </w:r>
            <w:r w:rsidR="00FD7E25" w:rsidRPr="00102F1D">
              <w:rPr>
                <w:rFonts w:ascii="Times New Roman" w:hAnsi="Times New Roman"/>
                <w:szCs w:val="20"/>
                <w:u w:val="single"/>
              </w:rPr>
              <w:fldChar w:fldCharType="separate"/>
            </w:r>
            <w:r w:rsidRPr="00102F1D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Pr="00102F1D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Pr="00102F1D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Pr="00102F1D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Pr="00102F1D">
              <w:rPr>
                <w:rFonts w:ascii="Times New Roman" w:hAnsi="Times New Roman"/>
                <w:noProof/>
                <w:szCs w:val="20"/>
                <w:u w:val="single"/>
              </w:rPr>
              <w:t> </w:t>
            </w:r>
            <w:r w:rsidR="00FD7E25" w:rsidRPr="00102F1D">
              <w:rPr>
                <w:rFonts w:ascii="Times New Roman" w:hAnsi="Times New Roman"/>
                <w:szCs w:val="20"/>
                <w:u w:val="single"/>
              </w:rPr>
              <w:fldChar w:fldCharType="end"/>
            </w:r>
          </w:p>
          <w:p w:rsidR="00B8551E" w:rsidRPr="00DD0B43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Have you (or one of the Co-investigators) received past NIH funding for the preliminary work leading to this proposed trial? If so, please list the grant numbers and titles.</w:t>
            </w:r>
          </w:p>
          <w:p w:rsidR="00B8551E" w:rsidRPr="00DD0B43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  <w:gridSpan w:val="2"/>
          </w:tcPr>
          <w:p w:rsidR="00B8551E" w:rsidRPr="00C46552" w:rsidRDefault="00B8551E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6552">
              <w:rPr>
                <w:rFonts w:ascii="Times New Roman" w:hAnsi="Times New Roman"/>
                <w:b/>
              </w:rPr>
              <w:t>Is your institution a NeuroNEXT clinical study site (</w:t>
            </w:r>
            <w:r w:rsidRPr="00C46552">
              <w:rPr>
                <w:rFonts w:ascii="Times New Roman" w:hAnsi="Times New Roman"/>
                <w:b/>
                <w:u w:val="single"/>
              </w:rPr>
              <w:t>not required</w:t>
            </w:r>
            <w:r w:rsidRPr="00C46552">
              <w:rPr>
                <w:rFonts w:ascii="Times New Roman" w:hAnsi="Times New Roman"/>
                <w:b/>
              </w:rPr>
              <w:t xml:space="preserve">)?  </w:t>
            </w:r>
            <w:r w:rsidRPr="00102F1D">
              <w:rPr>
                <w:rFonts w:ascii="Times New Roman" w:hAnsi="Times New Roman"/>
                <w:b/>
                <w:sz w:val="20"/>
                <w:szCs w:val="20"/>
              </w:rPr>
              <w:t>Yes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  <w:szCs w:val="20"/>
              </w:rPr>
            </w:r>
            <w:r w:rsidR="00FD7E25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FD7E25"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  <w:r w:rsidRPr="002E0D25">
              <w:rPr>
                <w:rFonts w:ascii="Times New Roman" w:hAnsi="Times New Roman"/>
                <w:b/>
                <w:szCs w:val="20"/>
              </w:rPr>
              <w:t xml:space="preserve"> </w:t>
            </w:r>
            <w:r w:rsidRPr="002E0D25">
              <w:rPr>
                <w:rFonts w:ascii="Times New Roman" w:hAnsi="Times New Roman"/>
                <w:b/>
                <w:sz w:val="20"/>
                <w:szCs w:val="20"/>
              </w:rPr>
              <w:t xml:space="preserve">No </w:t>
            </w:r>
            <w:r w:rsidR="00FD7E25" w:rsidRPr="002E0D25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0D25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  <w:szCs w:val="20"/>
              </w:rPr>
            </w:r>
            <w:r w:rsidR="00FD7E25"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="00FD7E25" w:rsidRPr="002E0D25">
              <w:rPr>
                <w:rFonts w:ascii="Times New Roman" w:hAnsi="Times New Roman"/>
                <w:b/>
                <w:szCs w:val="20"/>
              </w:rPr>
              <w:fldChar w:fldCharType="end"/>
            </w:r>
            <w:r w:rsidR="0017678A">
              <w:rPr>
                <w:rFonts w:ascii="Times New Roman" w:hAnsi="Times New Roman"/>
                <w:b/>
                <w:szCs w:val="20"/>
              </w:rPr>
              <w:t xml:space="preserve">  If yes; </w:t>
            </w:r>
          </w:p>
          <w:p w:rsidR="0017678A" w:rsidRPr="00C46552" w:rsidRDefault="00B8551E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6552">
              <w:rPr>
                <w:rFonts w:ascii="Times New Roman" w:hAnsi="Times New Roman"/>
                <w:b/>
              </w:rPr>
              <w:t xml:space="preserve">     </w:t>
            </w:r>
            <w:r w:rsidR="0017678A">
              <w:rPr>
                <w:rFonts w:ascii="Times New Roman" w:hAnsi="Times New Roman"/>
                <w:b/>
              </w:rPr>
              <w:t>Have</w:t>
            </w:r>
            <w:r w:rsidRPr="00C46552">
              <w:rPr>
                <w:rFonts w:ascii="Times New Roman" w:hAnsi="Times New Roman"/>
                <w:b/>
              </w:rPr>
              <w:t xml:space="preserve"> you discussed this proposal with the NeuroNEXT PI at your institution?  Yes 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  <w:r w:rsidRPr="00C46552">
              <w:rPr>
                <w:rFonts w:ascii="Times New Roman" w:hAnsi="Times New Roman"/>
                <w:b/>
              </w:rPr>
              <w:t xml:space="preserve">  No 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  <w:r w:rsidR="0017678A">
              <w:rPr>
                <w:rFonts w:ascii="Times New Roman" w:hAnsi="Times New Roman"/>
                <w:b/>
              </w:rPr>
              <w:t xml:space="preserve">  </w:t>
            </w:r>
          </w:p>
          <w:p w:rsidR="0017678A" w:rsidRDefault="0017678A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241022">
              <w:rPr>
                <w:rFonts w:ascii="Times New Roman" w:hAnsi="Times New Roman"/>
                <w:b/>
              </w:rPr>
              <w:t>Can we copy the NeuroNEXT PI from your site on correspon</w:t>
            </w:r>
            <w:r>
              <w:rPr>
                <w:rFonts w:ascii="Times New Roman" w:hAnsi="Times New Roman"/>
                <w:b/>
              </w:rPr>
              <w:t xml:space="preserve">dence about this proposal? </w:t>
            </w:r>
          </w:p>
          <w:p w:rsidR="00B8551E" w:rsidRDefault="0017678A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</w:t>
            </w:r>
            <w:r w:rsidR="00241022" w:rsidRPr="00C46552">
              <w:rPr>
                <w:rFonts w:ascii="Times New Roman" w:hAnsi="Times New Roman"/>
                <w:b/>
              </w:rPr>
              <w:t xml:space="preserve">Yes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022"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  <w:r>
              <w:rPr>
                <w:rFonts w:ascii="Times New Roman" w:hAnsi="Times New Roman"/>
                <w:b/>
              </w:rPr>
              <w:t xml:space="preserve">   </w:t>
            </w:r>
            <w:r w:rsidR="00241022" w:rsidRPr="00C46552">
              <w:rPr>
                <w:rFonts w:ascii="Times New Roman" w:hAnsi="Times New Roman"/>
                <w:b/>
              </w:rPr>
              <w:t>N</w:t>
            </w:r>
            <w:r>
              <w:rPr>
                <w:rFonts w:ascii="Times New Roman" w:hAnsi="Times New Roman"/>
                <w:b/>
              </w:rPr>
              <w:t xml:space="preserve">o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022"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</w:p>
          <w:p w:rsidR="00241022" w:rsidRPr="00DD0B43" w:rsidRDefault="00241022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551E" w:rsidRPr="00C46552" w:rsidRDefault="00B8551E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6552">
              <w:rPr>
                <w:rFonts w:ascii="Times New Roman" w:hAnsi="Times New Roman"/>
                <w:b/>
              </w:rPr>
              <w:t>Is your institution a CTSA site (</w:t>
            </w:r>
            <w:r w:rsidRPr="00C46552">
              <w:rPr>
                <w:rFonts w:ascii="Times New Roman" w:hAnsi="Times New Roman"/>
                <w:b/>
                <w:u w:val="single"/>
              </w:rPr>
              <w:t>not required</w:t>
            </w:r>
            <w:r w:rsidRPr="00C46552">
              <w:rPr>
                <w:rFonts w:ascii="Times New Roman" w:hAnsi="Times New Roman"/>
                <w:b/>
              </w:rPr>
              <w:t xml:space="preserve">)?   Yes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  <w:r w:rsidRPr="00C46552">
              <w:rPr>
                <w:rFonts w:ascii="Times New Roman" w:hAnsi="Times New Roman"/>
                <w:b/>
              </w:rPr>
              <w:t xml:space="preserve">  No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</w:p>
          <w:p w:rsidR="00B8551E" w:rsidRDefault="00B8551E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6552">
              <w:rPr>
                <w:rFonts w:ascii="Times New Roman" w:hAnsi="Times New Roman"/>
                <w:b/>
              </w:rPr>
              <w:t xml:space="preserve">    If yes, have you discussed this proposal with your CTSA’s protocol development group and/or presented it at a CTSA Brainstorming Session / Studio / Mock Study Session?           Yes 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  <w:r w:rsidRPr="00C46552">
              <w:rPr>
                <w:rFonts w:ascii="Times New Roman" w:hAnsi="Times New Roman"/>
                <w:b/>
              </w:rPr>
              <w:t xml:space="preserve">  No 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</w:p>
          <w:p w:rsidR="00B8551E" w:rsidRPr="00DD0B43" w:rsidRDefault="00B8551E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551E" w:rsidRPr="00C46552" w:rsidRDefault="00B8551E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6552">
              <w:rPr>
                <w:rFonts w:ascii="Times New Roman" w:hAnsi="Times New Roman"/>
                <w:b/>
              </w:rPr>
              <w:t xml:space="preserve">Are there “other resources” at your institution that you have used in developing this proposal?           Yes 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  <w:r w:rsidRPr="00C46552">
              <w:rPr>
                <w:rFonts w:ascii="Times New Roman" w:hAnsi="Times New Roman"/>
                <w:b/>
              </w:rPr>
              <w:t xml:space="preserve">  No 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</w:p>
          <w:p w:rsidR="00B8551E" w:rsidRPr="00C46552" w:rsidRDefault="00B8551E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6552">
              <w:rPr>
                <w:rFonts w:ascii="Times New Roman" w:hAnsi="Times New Roman"/>
                <w:b/>
              </w:rPr>
              <w:t xml:space="preserve">     If yes, describe: ____________________________________________________________</w:t>
            </w:r>
          </w:p>
          <w:p w:rsidR="00B8551E" w:rsidRPr="00DD0B43" w:rsidRDefault="00B8551E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7678A" w:rsidRDefault="00B8551E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6552">
              <w:rPr>
                <w:rFonts w:ascii="Times New Roman" w:hAnsi="Times New Roman"/>
                <w:b/>
              </w:rPr>
              <w:t>Was this proposal developed in conjunction with a NeuroNEXT Brainstorming Session</w:t>
            </w:r>
            <w:r w:rsidR="008458D8">
              <w:rPr>
                <w:rFonts w:ascii="Times New Roman" w:hAnsi="Times New Roman"/>
                <w:b/>
              </w:rPr>
              <w:t xml:space="preserve"> (not required)</w:t>
            </w:r>
            <w:r w:rsidRPr="00C46552">
              <w:rPr>
                <w:rFonts w:ascii="Times New Roman" w:hAnsi="Times New Roman"/>
                <w:b/>
              </w:rPr>
              <w:t>?</w:t>
            </w:r>
          </w:p>
          <w:p w:rsidR="00B8551E" w:rsidRDefault="00B8551E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C46552">
              <w:rPr>
                <w:rFonts w:ascii="Times New Roman" w:hAnsi="Times New Roman"/>
                <w:b/>
              </w:rPr>
              <w:t xml:space="preserve">Yes 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  <w:r w:rsidRPr="00C46552">
              <w:rPr>
                <w:rFonts w:ascii="Times New Roman" w:hAnsi="Times New Roman"/>
                <w:b/>
              </w:rPr>
              <w:t xml:space="preserve">  No 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</w:p>
          <w:p w:rsidR="0017678A" w:rsidRPr="00DD0B43" w:rsidRDefault="0017678A" w:rsidP="005A12A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8551E" w:rsidRPr="00C46552" w:rsidRDefault="008458D8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If this is an X01 and/or U44 application, w</w:t>
            </w:r>
            <w:r w:rsidR="0017678A" w:rsidRPr="00C46552">
              <w:rPr>
                <w:rFonts w:ascii="Times New Roman" w:hAnsi="Times New Roman"/>
                <w:b/>
              </w:rPr>
              <w:t>as this proposal</w:t>
            </w:r>
            <w:r w:rsidR="0017678A">
              <w:rPr>
                <w:rFonts w:ascii="Times New Roman" w:hAnsi="Times New Roman"/>
                <w:b/>
              </w:rPr>
              <w:t xml:space="preserve"> developed in conjunction with the</w:t>
            </w:r>
            <w:r w:rsidR="0017678A" w:rsidRPr="00C46552">
              <w:rPr>
                <w:rFonts w:ascii="Times New Roman" w:hAnsi="Times New Roman"/>
                <w:b/>
              </w:rPr>
              <w:t xml:space="preserve"> NeuroNEXT </w:t>
            </w:r>
            <w:r w:rsidR="0017678A">
              <w:rPr>
                <w:rFonts w:ascii="Times New Roman" w:hAnsi="Times New Roman"/>
                <w:b/>
              </w:rPr>
              <w:t>Pipeline Development Committee</w:t>
            </w:r>
            <w:r>
              <w:rPr>
                <w:rFonts w:ascii="Times New Roman" w:hAnsi="Times New Roman"/>
                <w:b/>
              </w:rPr>
              <w:t xml:space="preserve"> (not required)</w:t>
            </w:r>
            <w:r w:rsidR="0017678A" w:rsidRPr="00C46552">
              <w:rPr>
                <w:rFonts w:ascii="Times New Roman" w:hAnsi="Times New Roman"/>
                <w:b/>
              </w:rPr>
              <w:t>?</w:t>
            </w:r>
            <w:r w:rsidR="0017678A">
              <w:rPr>
                <w:rFonts w:ascii="Times New Roman" w:hAnsi="Times New Roman"/>
                <w:b/>
              </w:rPr>
              <w:t xml:space="preserve"> </w:t>
            </w:r>
            <w:r w:rsidR="0017678A" w:rsidRPr="00C46552">
              <w:rPr>
                <w:rFonts w:ascii="Times New Roman" w:hAnsi="Times New Roman"/>
                <w:b/>
              </w:rPr>
              <w:t xml:space="preserve">Yes 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78A"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  <w:r w:rsidR="0017678A" w:rsidRPr="00C46552">
              <w:rPr>
                <w:rFonts w:ascii="Times New Roman" w:hAnsi="Times New Roman"/>
                <w:b/>
              </w:rPr>
              <w:t xml:space="preserve">  No  </w:t>
            </w:r>
            <w:r w:rsidR="00FD7E25" w:rsidRPr="00C46552">
              <w:rPr>
                <w:rFonts w:ascii="Times New Roman" w:hAnsi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678A" w:rsidRPr="00C46552">
              <w:rPr>
                <w:rFonts w:ascii="Times New Roman" w:hAnsi="Times New Roman"/>
                <w:b/>
              </w:rPr>
              <w:instrText xml:space="preserve"> FORMCHECKBOX </w:instrText>
            </w:r>
            <w:r w:rsidR="00FD7E25">
              <w:rPr>
                <w:rFonts w:ascii="Times New Roman" w:hAnsi="Times New Roman"/>
                <w:b/>
              </w:rPr>
            </w:r>
            <w:r w:rsidR="00FD7E25">
              <w:rPr>
                <w:rFonts w:ascii="Times New Roman" w:hAnsi="Times New Roman"/>
                <w:b/>
              </w:rPr>
              <w:fldChar w:fldCharType="separate"/>
            </w:r>
            <w:r w:rsidR="00FD7E25" w:rsidRPr="00C46552">
              <w:rPr>
                <w:rFonts w:ascii="Times New Roman" w:hAnsi="Times New Roman"/>
                <w:b/>
              </w:rPr>
              <w:fldChar w:fldCharType="end"/>
            </w:r>
          </w:p>
        </w:tc>
      </w:tr>
    </w:tbl>
    <w:p w:rsidR="001D6B0B" w:rsidRDefault="001D6B0B" w:rsidP="001D6B0B">
      <w:pPr>
        <w:widowControl w:val="0"/>
        <w:spacing w:after="0" w:line="271" w:lineRule="auto"/>
        <w:rPr>
          <w:rFonts w:ascii="Times New Roman" w:hAnsi="Times New Roman"/>
          <w:b/>
          <w:szCs w:val="20"/>
          <w:u w:val="single"/>
        </w:rPr>
      </w:pPr>
    </w:p>
    <w:p w:rsidR="00B8551E" w:rsidRPr="00102F1D" w:rsidRDefault="00B8551E" w:rsidP="00102F1D">
      <w:pPr>
        <w:widowControl w:val="0"/>
        <w:spacing w:after="0" w:line="271" w:lineRule="auto"/>
        <w:ind w:firstLine="720"/>
        <w:rPr>
          <w:rFonts w:ascii="Times New Roman" w:hAnsi="Times New Roman"/>
          <w:b/>
          <w:szCs w:val="20"/>
          <w:u w:val="single"/>
        </w:rPr>
      </w:pPr>
    </w:p>
    <w:p w:rsidR="00B8551E" w:rsidRPr="00102F1D" w:rsidRDefault="00B8551E" w:rsidP="00102F1D">
      <w:pPr>
        <w:widowControl w:val="0"/>
        <w:spacing w:after="0" w:line="271" w:lineRule="auto"/>
        <w:ind w:firstLine="720"/>
        <w:rPr>
          <w:rFonts w:ascii="Times New Roman" w:hAnsi="Times New Roman"/>
          <w:b/>
          <w:szCs w:val="20"/>
          <w:u w:val="single"/>
        </w:rPr>
      </w:pPr>
    </w:p>
    <w:p w:rsidR="00B8551E" w:rsidRPr="00102F1D" w:rsidRDefault="00B8551E" w:rsidP="00102F1D">
      <w:pPr>
        <w:widowControl w:val="0"/>
        <w:spacing w:after="0" w:line="271" w:lineRule="auto"/>
        <w:ind w:firstLine="720"/>
        <w:rPr>
          <w:rFonts w:ascii="Times New Roman" w:hAnsi="Times New Roman"/>
          <w:b/>
          <w:szCs w:val="20"/>
          <w:u w:val="single"/>
        </w:rPr>
      </w:pPr>
      <w:r w:rsidRPr="00102F1D">
        <w:rPr>
          <w:rFonts w:ascii="Times New Roman" w:hAnsi="Times New Roman"/>
          <w:b/>
          <w:szCs w:val="20"/>
          <w:u w:val="single"/>
        </w:rPr>
        <w:t>Statistical Considerations:</w:t>
      </w:r>
    </w:p>
    <w:p w:rsidR="000E6F35" w:rsidRPr="0009682B" w:rsidRDefault="000E6F35" w:rsidP="0009682B">
      <w:pPr>
        <w:ind w:left="720"/>
      </w:pPr>
      <w:r w:rsidRPr="0009682B">
        <w:t xml:space="preserve">For NeuroNEXT Network </w:t>
      </w:r>
      <w:r w:rsidR="0009682B" w:rsidRPr="0009682B">
        <w:t xml:space="preserve">funded </w:t>
      </w:r>
      <w:r w:rsidRPr="0009682B">
        <w:t>clinical trials, there are two general approaches that can be taken with respect to the statistical design and analysis activities:</w:t>
      </w:r>
    </w:p>
    <w:p w:rsidR="000E6F35" w:rsidRPr="0009682B" w:rsidRDefault="000E6F35" w:rsidP="0009682B">
      <w:pPr>
        <w:pStyle w:val="ListParagraph"/>
        <w:numPr>
          <w:ilvl w:val="0"/>
          <w:numId w:val="3"/>
        </w:numPr>
        <w:tabs>
          <w:tab w:val="left" w:pos="1080"/>
        </w:tabs>
        <w:ind w:firstLine="0"/>
        <w:rPr>
          <w:rFonts w:ascii="Calibri" w:hAnsi="Calibri"/>
          <w:sz w:val="22"/>
          <w:szCs w:val="22"/>
        </w:rPr>
      </w:pPr>
      <w:r w:rsidRPr="0009682B">
        <w:rPr>
          <w:rFonts w:ascii="Calibri" w:hAnsi="Calibri"/>
          <w:sz w:val="22"/>
          <w:szCs w:val="22"/>
        </w:rPr>
        <w:t xml:space="preserve">For many </w:t>
      </w:r>
      <w:r w:rsidR="0009682B" w:rsidRPr="0009682B">
        <w:rPr>
          <w:rFonts w:ascii="Calibri" w:hAnsi="Calibri"/>
          <w:sz w:val="22"/>
          <w:szCs w:val="22"/>
        </w:rPr>
        <w:t xml:space="preserve">funded </w:t>
      </w:r>
      <w:r w:rsidRPr="0009682B">
        <w:rPr>
          <w:rFonts w:ascii="Calibri" w:hAnsi="Calibri"/>
          <w:sz w:val="22"/>
          <w:szCs w:val="22"/>
        </w:rPr>
        <w:t>trials, the NeuroNEXT Data Coordinating Center (DCC) performs all statistical design and analysis functions.</w:t>
      </w:r>
    </w:p>
    <w:p w:rsidR="000E6F35" w:rsidRPr="0009682B" w:rsidRDefault="000E6F35" w:rsidP="0009682B">
      <w:pPr>
        <w:pStyle w:val="ListParagraph"/>
        <w:numPr>
          <w:ilvl w:val="0"/>
          <w:numId w:val="3"/>
        </w:numPr>
        <w:tabs>
          <w:tab w:val="left" w:pos="1080"/>
        </w:tabs>
        <w:ind w:firstLine="0"/>
        <w:rPr>
          <w:rFonts w:ascii="Calibri" w:hAnsi="Calibri"/>
          <w:sz w:val="22"/>
          <w:szCs w:val="22"/>
        </w:rPr>
      </w:pPr>
      <w:r w:rsidRPr="0009682B">
        <w:rPr>
          <w:rFonts w:ascii="Calibri" w:hAnsi="Calibri"/>
          <w:sz w:val="22"/>
          <w:szCs w:val="22"/>
        </w:rPr>
        <w:t>In other situations, if a Protocol Principal Investigator has previously worked with an external biostatistician, they may be allowed to join the project, under the following conditions:</w:t>
      </w:r>
    </w:p>
    <w:p w:rsidR="000E6F35" w:rsidRPr="0009682B" w:rsidRDefault="000E6F35" w:rsidP="0009682B">
      <w:pPr>
        <w:pStyle w:val="ListParagraph"/>
        <w:numPr>
          <w:ilvl w:val="0"/>
          <w:numId w:val="4"/>
        </w:numPr>
        <w:tabs>
          <w:tab w:val="left" w:pos="1800"/>
        </w:tabs>
        <w:ind w:left="1440" w:firstLine="0"/>
        <w:rPr>
          <w:rFonts w:ascii="Calibri" w:hAnsi="Calibri"/>
          <w:sz w:val="22"/>
          <w:szCs w:val="22"/>
        </w:rPr>
      </w:pPr>
      <w:r w:rsidRPr="0009682B">
        <w:rPr>
          <w:rFonts w:ascii="Calibri" w:hAnsi="Calibri"/>
          <w:sz w:val="22"/>
          <w:szCs w:val="22"/>
        </w:rPr>
        <w:t>The external biostatistician will work collaboratively with the NeuroNEXT DCC.</w:t>
      </w:r>
    </w:p>
    <w:p w:rsidR="000E6F35" w:rsidRPr="0009682B" w:rsidRDefault="000E6F35" w:rsidP="0009682B">
      <w:pPr>
        <w:pStyle w:val="ListParagraph"/>
        <w:numPr>
          <w:ilvl w:val="0"/>
          <w:numId w:val="4"/>
        </w:numPr>
        <w:tabs>
          <w:tab w:val="left" w:pos="1800"/>
        </w:tabs>
        <w:ind w:left="1440" w:firstLine="0"/>
        <w:rPr>
          <w:rFonts w:ascii="Calibri" w:hAnsi="Calibri"/>
          <w:sz w:val="22"/>
          <w:szCs w:val="22"/>
        </w:rPr>
      </w:pPr>
      <w:r w:rsidRPr="0009682B">
        <w:rPr>
          <w:rFonts w:ascii="Calibri" w:hAnsi="Calibri"/>
          <w:sz w:val="22"/>
          <w:szCs w:val="22"/>
        </w:rPr>
        <w:t xml:space="preserve">The NeuroNEXT DCC statisticians will serve as the </w:t>
      </w:r>
      <w:proofErr w:type="spellStart"/>
      <w:r w:rsidRPr="0009682B">
        <w:rPr>
          <w:rFonts w:ascii="Calibri" w:hAnsi="Calibri"/>
          <w:sz w:val="22"/>
          <w:szCs w:val="22"/>
        </w:rPr>
        <w:t>unblinded</w:t>
      </w:r>
      <w:proofErr w:type="spellEnd"/>
      <w:r w:rsidRPr="0009682B">
        <w:rPr>
          <w:rFonts w:ascii="Calibri" w:hAnsi="Calibri"/>
          <w:sz w:val="22"/>
          <w:szCs w:val="22"/>
        </w:rPr>
        <w:t xml:space="preserve"> statisticians for the trial</w:t>
      </w:r>
    </w:p>
    <w:p w:rsidR="000E6F35" w:rsidRPr="0009682B" w:rsidRDefault="000E6F35" w:rsidP="0009682B">
      <w:pPr>
        <w:pStyle w:val="ListParagraph"/>
        <w:numPr>
          <w:ilvl w:val="0"/>
          <w:numId w:val="4"/>
        </w:numPr>
        <w:tabs>
          <w:tab w:val="left" w:pos="1800"/>
        </w:tabs>
        <w:ind w:left="1440" w:firstLine="0"/>
        <w:rPr>
          <w:rFonts w:ascii="Calibri" w:hAnsi="Calibri"/>
          <w:sz w:val="22"/>
          <w:szCs w:val="22"/>
        </w:rPr>
      </w:pPr>
      <w:r w:rsidRPr="0009682B">
        <w:rPr>
          <w:rFonts w:ascii="Calibri" w:hAnsi="Calibri"/>
          <w:sz w:val="22"/>
          <w:szCs w:val="22"/>
        </w:rPr>
        <w:t>The external biostatistician will be blinded to safety data and interim analysis results during the course of the trial</w:t>
      </w:r>
    </w:p>
    <w:p w:rsidR="000E6F35" w:rsidRPr="0009682B" w:rsidRDefault="000E6F35" w:rsidP="0009682B">
      <w:pPr>
        <w:pStyle w:val="ListParagraph"/>
        <w:numPr>
          <w:ilvl w:val="0"/>
          <w:numId w:val="4"/>
        </w:numPr>
        <w:tabs>
          <w:tab w:val="left" w:pos="1800"/>
        </w:tabs>
        <w:ind w:left="1440" w:firstLine="0"/>
        <w:rPr>
          <w:rFonts w:ascii="Calibri" w:hAnsi="Calibri"/>
          <w:sz w:val="22"/>
          <w:szCs w:val="22"/>
        </w:rPr>
      </w:pPr>
      <w:r w:rsidRPr="0009682B">
        <w:rPr>
          <w:rFonts w:ascii="Calibri" w:hAnsi="Calibri"/>
          <w:sz w:val="22"/>
          <w:szCs w:val="22"/>
        </w:rPr>
        <w:t>The external biostatistician may only receive raw blinded data or datasets during the course of the trial if and when permitted or required by NINDS and the DCC PI</w:t>
      </w:r>
    </w:p>
    <w:p w:rsidR="000E6F35" w:rsidRPr="0009682B" w:rsidRDefault="000E6F35" w:rsidP="0009682B">
      <w:pPr>
        <w:pStyle w:val="ListParagraph"/>
        <w:numPr>
          <w:ilvl w:val="0"/>
          <w:numId w:val="4"/>
        </w:numPr>
        <w:tabs>
          <w:tab w:val="left" w:pos="1800"/>
        </w:tabs>
        <w:ind w:left="1440" w:firstLine="0"/>
        <w:rPr>
          <w:rFonts w:ascii="Calibri" w:hAnsi="Calibri"/>
          <w:sz w:val="22"/>
          <w:szCs w:val="22"/>
        </w:rPr>
      </w:pPr>
      <w:r w:rsidRPr="0009682B">
        <w:rPr>
          <w:rFonts w:ascii="Calibri" w:hAnsi="Calibri"/>
          <w:sz w:val="22"/>
          <w:szCs w:val="22"/>
        </w:rPr>
        <w:t>The external biostatistician may be included as a blinded participant on the Protocol Steering Committee (PSC) or other relevant NeuroNEXT committees and may serve as a statistical advisor to these committees</w:t>
      </w:r>
    </w:p>
    <w:p w:rsidR="000E6F35" w:rsidRPr="0009682B" w:rsidRDefault="000E6F35" w:rsidP="0009682B">
      <w:pPr>
        <w:pStyle w:val="ListParagraph"/>
        <w:numPr>
          <w:ilvl w:val="0"/>
          <w:numId w:val="4"/>
        </w:numPr>
        <w:tabs>
          <w:tab w:val="left" w:pos="1800"/>
        </w:tabs>
        <w:ind w:left="1440" w:firstLine="0"/>
        <w:rPr>
          <w:rFonts w:ascii="Calibri" w:hAnsi="Calibri"/>
          <w:sz w:val="22"/>
          <w:szCs w:val="22"/>
        </w:rPr>
      </w:pPr>
      <w:r w:rsidRPr="0009682B">
        <w:rPr>
          <w:rFonts w:ascii="Calibri" w:hAnsi="Calibri"/>
          <w:sz w:val="22"/>
          <w:szCs w:val="22"/>
        </w:rPr>
        <w:t>The external biostatistician may participate in the development of the Statistical Analysis Plan, in collaboration with DCC biostatisticians</w:t>
      </w:r>
    </w:p>
    <w:p w:rsidR="000E6F35" w:rsidRPr="0009682B" w:rsidRDefault="000E6F35" w:rsidP="0009682B">
      <w:pPr>
        <w:pStyle w:val="ListParagraph"/>
        <w:numPr>
          <w:ilvl w:val="0"/>
          <w:numId w:val="4"/>
        </w:numPr>
        <w:tabs>
          <w:tab w:val="left" w:pos="1800"/>
        </w:tabs>
        <w:ind w:left="1440" w:firstLine="0"/>
        <w:rPr>
          <w:rFonts w:ascii="Calibri" w:hAnsi="Calibri"/>
          <w:sz w:val="22"/>
          <w:szCs w:val="22"/>
        </w:rPr>
      </w:pPr>
      <w:r w:rsidRPr="0009682B">
        <w:rPr>
          <w:rFonts w:ascii="Calibri" w:hAnsi="Calibri"/>
          <w:sz w:val="22"/>
          <w:szCs w:val="22"/>
        </w:rPr>
        <w:t>The external biostatistician may collaborate with the DCC biostatisticians in the final study analysis (if agreed upon by NINDS and the DCC)</w:t>
      </w:r>
    </w:p>
    <w:p w:rsidR="00B8551E" w:rsidRPr="00DF7C04" w:rsidRDefault="00B8551E" w:rsidP="00102F1D">
      <w:pPr>
        <w:widowControl w:val="0"/>
        <w:spacing w:after="0" w:line="271" w:lineRule="auto"/>
        <w:rPr>
          <w:rFonts w:ascii="Times New Roman" w:hAnsi="Times New Roman"/>
          <w:szCs w:val="20"/>
        </w:rPr>
      </w:pPr>
      <w:bookmarkStart w:id="2" w:name="_GoBack"/>
      <w:bookmarkEnd w:id="2"/>
    </w:p>
    <w:tbl>
      <w:tblPr>
        <w:tblW w:w="0" w:type="auto"/>
        <w:jc w:val="center"/>
        <w:tblInd w:w="3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9979"/>
      </w:tblGrid>
      <w:tr w:rsidR="00B8551E" w:rsidRPr="000D0D5D" w:rsidTr="00E02245">
        <w:trPr>
          <w:cantSplit/>
          <w:trHeight w:val="502"/>
          <w:jc w:val="center"/>
        </w:trPr>
        <w:tc>
          <w:tcPr>
            <w:tcW w:w="9979" w:type="dxa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 xml:space="preserve">Do you plan to </w:t>
            </w:r>
            <w:r>
              <w:rPr>
                <w:rFonts w:ascii="Times New Roman" w:hAnsi="Times New Roman"/>
                <w:b/>
                <w:szCs w:val="20"/>
              </w:rPr>
              <w:t xml:space="preserve">request the use of an external statistician </w:t>
            </w:r>
            <w:r w:rsidRPr="00102F1D">
              <w:rPr>
                <w:rFonts w:ascii="Times New Roman" w:hAnsi="Times New Roman"/>
                <w:b/>
                <w:szCs w:val="20"/>
              </w:rPr>
              <w:t>for this protocol?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B8551E" w:rsidRPr="00102F1D" w:rsidRDefault="00FD7E25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1E"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  <w:r w:rsidR="00B8551E" w:rsidRPr="00102F1D">
              <w:rPr>
                <w:rFonts w:ascii="Times New Roman" w:hAnsi="Times New Roman"/>
                <w:b/>
                <w:szCs w:val="20"/>
              </w:rPr>
              <w:t xml:space="preserve">  Yes:  Please provide </w:t>
            </w:r>
            <w:r w:rsidR="00B8551E">
              <w:rPr>
                <w:rFonts w:ascii="Times New Roman" w:hAnsi="Times New Roman"/>
                <w:b/>
                <w:szCs w:val="20"/>
              </w:rPr>
              <w:t>the name of the external statistician, contact information, and a rationale for the need to involve the external statistician</w:t>
            </w:r>
            <w:r w:rsidR="00B8551E" w:rsidRPr="00102F1D">
              <w:rPr>
                <w:rFonts w:ascii="Times New Roman" w:hAnsi="Times New Roman"/>
                <w:b/>
                <w:szCs w:val="20"/>
              </w:rPr>
              <w:t>.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B8551E" w:rsidRDefault="00FD7E2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551E" w:rsidRPr="00102F1D">
              <w:rPr>
                <w:rFonts w:ascii="Times New Roman" w:hAnsi="Times New Roman"/>
                <w:b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Cs w:val="20"/>
              </w:rPr>
            </w:r>
            <w:r>
              <w:rPr>
                <w:rFonts w:ascii="Times New Roman" w:hAnsi="Times New Roman"/>
                <w:b/>
                <w:szCs w:val="20"/>
              </w:rPr>
              <w:fldChar w:fldCharType="separate"/>
            </w:r>
            <w:r w:rsidRPr="00102F1D">
              <w:rPr>
                <w:rFonts w:ascii="Times New Roman" w:hAnsi="Times New Roman"/>
                <w:b/>
                <w:szCs w:val="20"/>
              </w:rPr>
              <w:fldChar w:fldCharType="end"/>
            </w:r>
            <w:r w:rsidR="00B8551E" w:rsidRPr="00102F1D">
              <w:rPr>
                <w:rFonts w:ascii="Times New Roman" w:hAnsi="Times New Roman"/>
                <w:b/>
                <w:szCs w:val="20"/>
              </w:rPr>
              <w:t xml:space="preserve">  No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B8551E" w:rsidRDefault="00B8551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B8551E" w:rsidRPr="000D0D5D" w:rsidTr="00E02245">
        <w:trPr>
          <w:trHeight w:val="403"/>
          <w:jc w:val="center"/>
        </w:trPr>
        <w:tc>
          <w:tcPr>
            <w:tcW w:w="9979" w:type="dxa"/>
          </w:tcPr>
          <w:p w:rsidR="00B8551E" w:rsidRDefault="00B8551E" w:rsidP="00102F1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Please provide a ‘guesstimate’ of your study sample size to assist with the feasibility assessment.  If this proposal moves on to a PWG, the DCC will help further define the sample size.</w:t>
            </w:r>
          </w:p>
          <w:p w:rsidR="00B8551E" w:rsidRDefault="00B8551E" w:rsidP="00102F1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B8551E" w:rsidRDefault="00B8551E" w:rsidP="00102F1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Proposed number of subjects to be enrolled:</w:t>
            </w:r>
          </w:p>
          <w:p w:rsidR="00B8551E" w:rsidRDefault="00B8551E" w:rsidP="00102F1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B8551E" w:rsidRDefault="00B8551E" w:rsidP="00102F1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</w:rPr>
            </w:pPr>
          </w:p>
          <w:p w:rsidR="00B8551E" w:rsidRDefault="00B8551E" w:rsidP="00102F1D">
            <w:pPr>
              <w:spacing w:before="40" w:after="40" w:line="240" w:lineRule="auto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Describe the statistical basis for the proposed sample size calculation:</w:t>
            </w:r>
          </w:p>
          <w:p w:rsidR="00B8551E" w:rsidRPr="00102F1D" w:rsidRDefault="00B8551E" w:rsidP="00102F1D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B8551E" w:rsidRPr="00102F1D" w:rsidRDefault="00B8551E" w:rsidP="00102F1D">
            <w:pPr>
              <w:spacing w:before="40" w:after="40" w:line="240" w:lineRule="auto"/>
              <w:rPr>
                <w:rFonts w:ascii="Times New Roman" w:hAnsi="Times New Roman"/>
              </w:rPr>
            </w:pPr>
          </w:p>
        </w:tc>
      </w:tr>
      <w:tr w:rsidR="00B8551E" w:rsidRPr="000D0D5D" w:rsidTr="00E02245">
        <w:trPr>
          <w:trHeight w:val="600"/>
          <w:jc w:val="center"/>
        </w:trPr>
        <w:tc>
          <w:tcPr>
            <w:tcW w:w="9979" w:type="dxa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List proposed statistical methods to be used to analyze the primary and secondary aims of the trial: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B8551E" w:rsidRPr="000D0D5D" w:rsidTr="00E02245">
        <w:trPr>
          <w:cantSplit/>
          <w:trHeight w:val="502"/>
          <w:jc w:val="center"/>
        </w:trPr>
        <w:tc>
          <w:tcPr>
            <w:tcW w:w="9979" w:type="dxa"/>
          </w:tcPr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102F1D">
              <w:rPr>
                <w:rFonts w:ascii="Times New Roman" w:hAnsi="Times New Roman"/>
                <w:b/>
                <w:szCs w:val="20"/>
              </w:rPr>
              <w:t>Additional information (optional)</w:t>
            </w:r>
            <w:r w:rsidR="008458D8">
              <w:rPr>
                <w:rFonts w:ascii="Times New Roman" w:hAnsi="Times New Roman"/>
                <w:b/>
                <w:szCs w:val="20"/>
              </w:rPr>
              <w:t xml:space="preserve"> *please list applicable references </w:t>
            </w:r>
            <w:r w:rsidR="00A80FE9">
              <w:rPr>
                <w:rFonts w:ascii="Times New Roman" w:hAnsi="Times New Roman"/>
                <w:b/>
                <w:szCs w:val="20"/>
              </w:rPr>
              <w:t>for your proposal here*</w:t>
            </w:r>
            <w:r w:rsidRPr="00102F1D">
              <w:rPr>
                <w:rFonts w:ascii="Times New Roman" w:hAnsi="Times New Roman"/>
                <w:b/>
                <w:szCs w:val="20"/>
              </w:rPr>
              <w:t xml:space="preserve">:   </w:t>
            </w:r>
          </w:p>
          <w:p w:rsidR="00B8551E" w:rsidRPr="00102F1D" w:rsidRDefault="00B8551E" w:rsidP="00102F1D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B8551E" w:rsidRDefault="00B8551E"/>
    <w:sectPr w:rsidR="00B8551E" w:rsidSect="00897685">
      <w:footerReference w:type="default" r:id="rId9"/>
      <w:endnotePr>
        <w:numFmt w:val="decimal"/>
      </w:endnotePr>
      <w:type w:val="continuous"/>
      <w:pgSz w:w="12240" w:h="15840"/>
      <w:pgMar w:top="450" w:right="810" w:bottom="396" w:left="720" w:header="450" w:footer="39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E3E" w:rsidRDefault="00085E3E">
      <w:pPr>
        <w:spacing w:after="0" w:line="240" w:lineRule="auto"/>
      </w:pPr>
      <w:r>
        <w:separator/>
      </w:r>
    </w:p>
  </w:endnote>
  <w:endnote w:type="continuationSeparator" w:id="0">
    <w:p w:rsidR="00085E3E" w:rsidRDefault="0008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B43" w:rsidRDefault="00DD0B43">
    <w:pPr>
      <w:pStyle w:val="Footer"/>
    </w:pPr>
    <w:r>
      <w:t xml:space="preserve">Version </w:t>
    </w:r>
    <w:r w:rsidR="00A80FE9">
      <w:t>7.0</w:t>
    </w:r>
  </w:p>
  <w:p w:rsidR="00DD0B43" w:rsidRDefault="00BF1A02">
    <w:pPr>
      <w:pStyle w:val="Footer"/>
    </w:pPr>
    <w:r>
      <w:t>3.2</w:t>
    </w:r>
    <w:r w:rsidR="00A80FE9">
      <w:t>3</w:t>
    </w:r>
    <w:r w:rsidR="00313CE8">
      <w:t>.16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E3E" w:rsidRDefault="00085E3E">
      <w:pPr>
        <w:spacing w:after="0" w:line="240" w:lineRule="auto"/>
      </w:pPr>
      <w:r>
        <w:separator/>
      </w:r>
    </w:p>
  </w:footnote>
  <w:footnote w:type="continuationSeparator" w:id="0">
    <w:p w:rsidR="00085E3E" w:rsidRDefault="00085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71E"/>
    <w:multiLevelType w:val="hybridMultilevel"/>
    <w:tmpl w:val="585645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672B"/>
    <w:multiLevelType w:val="hybridMultilevel"/>
    <w:tmpl w:val="2E8031C6"/>
    <w:lvl w:ilvl="0" w:tplc="E8245974">
      <w:start w:val="1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A2B0103"/>
    <w:multiLevelType w:val="hybridMultilevel"/>
    <w:tmpl w:val="EAC070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1C4A6A"/>
    <w:multiLevelType w:val="hybridMultilevel"/>
    <w:tmpl w:val="ED0A4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02F1D"/>
    <w:rsid w:val="00007628"/>
    <w:rsid w:val="00085E3E"/>
    <w:rsid w:val="0009682B"/>
    <w:rsid w:val="000A6C93"/>
    <w:rsid w:val="000D0D5D"/>
    <w:rsid w:val="000E46A1"/>
    <w:rsid w:val="000E6F35"/>
    <w:rsid w:val="00102F1D"/>
    <w:rsid w:val="0013643E"/>
    <w:rsid w:val="001645DE"/>
    <w:rsid w:val="0017678A"/>
    <w:rsid w:val="0018312B"/>
    <w:rsid w:val="001A7F44"/>
    <w:rsid w:val="001D6B0B"/>
    <w:rsid w:val="001E62F8"/>
    <w:rsid w:val="00232CC2"/>
    <w:rsid w:val="00241022"/>
    <w:rsid w:val="00282BE6"/>
    <w:rsid w:val="002D39D3"/>
    <w:rsid w:val="002E0D25"/>
    <w:rsid w:val="002E6C88"/>
    <w:rsid w:val="00313CE8"/>
    <w:rsid w:val="0034070A"/>
    <w:rsid w:val="00397B60"/>
    <w:rsid w:val="003B4C0F"/>
    <w:rsid w:val="00444FDB"/>
    <w:rsid w:val="0044664C"/>
    <w:rsid w:val="004571FF"/>
    <w:rsid w:val="00457CE6"/>
    <w:rsid w:val="004A4589"/>
    <w:rsid w:val="00506CF3"/>
    <w:rsid w:val="00533149"/>
    <w:rsid w:val="005A12AE"/>
    <w:rsid w:val="005A6339"/>
    <w:rsid w:val="00605571"/>
    <w:rsid w:val="00651ACE"/>
    <w:rsid w:val="00654AC5"/>
    <w:rsid w:val="006E01B5"/>
    <w:rsid w:val="0077125D"/>
    <w:rsid w:val="0080116B"/>
    <w:rsid w:val="008458D8"/>
    <w:rsid w:val="00886642"/>
    <w:rsid w:val="00897685"/>
    <w:rsid w:val="008B29FB"/>
    <w:rsid w:val="00980C91"/>
    <w:rsid w:val="00997324"/>
    <w:rsid w:val="009B25DB"/>
    <w:rsid w:val="00A16499"/>
    <w:rsid w:val="00A31BAB"/>
    <w:rsid w:val="00A50542"/>
    <w:rsid w:val="00A60C1F"/>
    <w:rsid w:val="00A80FE9"/>
    <w:rsid w:val="00B22CDE"/>
    <w:rsid w:val="00B54B83"/>
    <w:rsid w:val="00B832AA"/>
    <w:rsid w:val="00B8551E"/>
    <w:rsid w:val="00BA4577"/>
    <w:rsid w:val="00BD3AA1"/>
    <w:rsid w:val="00BF1A02"/>
    <w:rsid w:val="00C46552"/>
    <w:rsid w:val="00C81527"/>
    <w:rsid w:val="00CA2CA9"/>
    <w:rsid w:val="00CC25D3"/>
    <w:rsid w:val="00D06C04"/>
    <w:rsid w:val="00DB2D75"/>
    <w:rsid w:val="00DD0B43"/>
    <w:rsid w:val="00DD4E05"/>
    <w:rsid w:val="00DF7C04"/>
    <w:rsid w:val="00E02245"/>
    <w:rsid w:val="00E02A05"/>
    <w:rsid w:val="00E402BA"/>
    <w:rsid w:val="00E97467"/>
    <w:rsid w:val="00ED33EE"/>
    <w:rsid w:val="00EF40AF"/>
    <w:rsid w:val="00F46C7C"/>
    <w:rsid w:val="00F74EDB"/>
    <w:rsid w:val="00FA793C"/>
    <w:rsid w:val="00FD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2F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02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2F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01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11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6F35"/>
    <w:pPr>
      <w:spacing w:after="0" w:line="240" w:lineRule="auto"/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nts.nih.gov/grants/guide/notice-files/NOT-NS-11-01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ants.nih.gov/grants/guide/notice-files/NOT-NS-11-02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970</Words>
  <Characters>6489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NeuroNEXT Clinical Study Concept Synopsis</vt:lpstr>
    </vt:vector>
  </TitlesOfParts>
  <Company>The University of Kansas Medical Center</Company>
  <LinksUpToDate>false</LinksUpToDate>
  <CharactersWithSpaces>7445</CharactersWithSpaces>
  <SharedDoc>false</SharedDoc>
  <HLinks>
    <vt:vector size="12" baseType="variant">
      <vt:variant>
        <vt:i4>2687085</vt:i4>
      </vt:variant>
      <vt:variant>
        <vt:i4>39</vt:i4>
      </vt:variant>
      <vt:variant>
        <vt:i4>0</vt:i4>
      </vt:variant>
      <vt:variant>
        <vt:i4>5</vt:i4>
      </vt:variant>
      <vt:variant>
        <vt:lpwstr>http://grants.nih.gov/grants/guide/notice-files/NOT-NS-11-018.html</vt:lpwstr>
      </vt:variant>
      <vt:variant>
        <vt:lpwstr/>
      </vt:variant>
      <vt:variant>
        <vt:i4>2752614</vt:i4>
      </vt:variant>
      <vt:variant>
        <vt:i4>15</vt:i4>
      </vt:variant>
      <vt:variant>
        <vt:i4>0</vt:i4>
      </vt:variant>
      <vt:variant>
        <vt:i4>5</vt:i4>
      </vt:variant>
      <vt:variant>
        <vt:lpwstr>http://grants.nih.gov/grants/guide/notice-files/NOT-NS-11-023.html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NeuroNEXT Clinical Study Concept Synopsis</dc:title>
  <dc:creator>KUMC</dc:creator>
  <cp:lastModifiedBy>Partners Information Systems</cp:lastModifiedBy>
  <cp:revision>2</cp:revision>
  <cp:lastPrinted>2016-03-07T19:59:00Z</cp:lastPrinted>
  <dcterms:created xsi:type="dcterms:W3CDTF">2016-03-23T17:18:00Z</dcterms:created>
  <dcterms:modified xsi:type="dcterms:W3CDTF">2016-03-23T17:18:00Z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-1336528931</vt:i4>
  </property>
  <property fmtid="{D5CDD505-2E9C-101B-9397-08002B2CF9AE}" pid="3" name="_NewReviewCycle">
    <vt:lpwstr/>
  </property>
  <property fmtid="{D5CDD505-2E9C-101B-9397-08002B2CF9AE}" pid="4" name="_EmailSubject">
    <vt:lpwstr>NeuroNEXT Concept Form Version 7.0</vt:lpwstr>
  </property>
  <property fmtid="{D5CDD505-2E9C-101B-9397-08002B2CF9AE}" pid="5" name="_AuthorEmail">
    <vt:lpwstr>MKEARNEY4@mgh.harvard.edu</vt:lpwstr>
  </property>
  <property fmtid="{D5CDD505-2E9C-101B-9397-08002B2CF9AE}" pid="6" name="_AuthorEmailDisplayName">
    <vt:lpwstr>Kearney, Marianne</vt:lpwstr>
  </property>
</Properties>
</file>